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9E" w:rsidRPr="00C80BD9" w:rsidRDefault="00956521" w:rsidP="00C80BD9">
      <w:pPr>
        <w:jc w:val="center"/>
        <w:rPr>
          <w:rFonts w:ascii="方正姚体" w:eastAsia="方正姚体"/>
          <w:b/>
          <w:sz w:val="36"/>
          <w:szCs w:val="36"/>
          <w:lang w:eastAsia="zh-CN"/>
        </w:rPr>
      </w:pPr>
      <w:bookmarkStart w:id="0" w:name="_Toc238639648"/>
      <w:bookmarkStart w:id="1" w:name="_Toc238638033"/>
      <w:r>
        <w:rPr>
          <w:rFonts w:ascii="方正姚体" w:eastAsia="方正姚体" w:hint="eastAsia"/>
          <w:b/>
          <w:sz w:val="36"/>
          <w:szCs w:val="36"/>
          <w:lang w:eastAsia="zh-CN"/>
        </w:rPr>
        <w:t xml:space="preserve">                 </w:t>
      </w:r>
      <w:r w:rsidR="00F22778" w:rsidRPr="001F1244">
        <w:rPr>
          <w:rFonts w:ascii="方正姚体" w:eastAsia="方正姚体" w:hint="eastAsia"/>
          <w:b/>
          <w:sz w:val="36"/>
          <w:szCs w:val="36"/>
          <w:lang w:eastAsia="zh-CN"/>
        </w:rPr>
        <w:t>商业计划概要</w:t>
      </w:r>
      <w:bookmarkEnd w:id="0"/>
      <w:bookmarkEnd w:id="1"/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784"/>
        <w:gridCol w:w="476"/>
        <w:gridCol w:w="1080"/>
        <w:gridCol w:w="1260"/>
        <w:gridCol w:w="534"/>
        <w:gridCol w:w="726"/>
        <w:gridCol w:w="714"/>
        <w:gridCol w:w="366"/>
        <w:gridCol w:w="1087"/>
      </w:tblGrid>
      <w:tr w:rsidR="00B5719E" w:rsidRPr="00B46FD8">
        <w:trPr>
          <w:trHeight w:val="458"/>
        </w:trPr>
        <w:tc>
          <w:tcPr>
            <w:tcW w:w="2046" w:type="dxa"/>
            <w:vAlign w:val="center"/>
          </w:tcPr>
          <w:p w:rsidR="00B5719E" w:rsidRPr="005B120E" w:rsidRDefault="00F22778">
            <w:pPr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</w:rPr>
              <w:t>项目名称</w:t>
            </w:r>
          </w:p>
        </w:tc>
        <w:tc>
          <w:tcPr>
            <w:tcW w:w="7027" w:type="dxa"/>
            <w:gridSpan w:val="9"/>
            <w:vAlign w:val="center"/>
          </w:tcPr>
          <w:p w:rsidR="00B5719E" w:rsidRPr="00B46FD8" w:rsidRDefault="00B5719E">
            <w:pPr>
              <w:spacing w:after="0" w:line="240" w:lineRule="auto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B5719E" w:rsidRPr="00B46FD8">
        <w:trPr>
          <w:trHeight w:val="458"/>
        </w:trPr>
        <w:tc>
          <w:tcPr>
            <w:tcW w:w="2046" w:type="dxa"/>
            <w:vAlign w:val="center"/>
          </w:tcPr>
          <w:p w:rsidR="00B5719E" w:rsidRPr="005B120E" w:rsidRDefault="00F22778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公司名称</w:t>
            </w:r>
          </w:p>
        </w:tc>
        <w:tc>
          <w:tcPr>
            <w:tcW w:w="4134" w:type="dxa"/>
            <w:gridSpan w:val="5"/>
            <w:vAlign w:val="center"/>
          </w:tcPr>
          <w:p w:rsidR="00FC00F8" w:rsidRPr="00FC00F8" w:rsidRDefault="00FC00F8" w:rsidP="00054990">
            <w:pPr>
              <w:widowControl w:val="0"/>
              <w:spacing w:after="0" w:line="240" w:lineRule="auto"/>
              <w:rPr>
                <w:rFonts w:ascii="方正姚体" w:eastAsia="方正姚体"/>
                <w:color w:val="FF0000"/>
                <w:sz w:val="24"/>
                <w:lang w:eastAsia="zh-CN"/>
              </w:rPr>
            </w:pP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无注册</w:t>
            </w:r>
            <w:r w:rsidR="00054990">
              <w:rPr>
                <w:rFonts w:ascii="方正姚体" w:eastAsia="方正姚体" w:hint="eastAsia"/>
                <w:color w:val="FF0000"/>
                <w:lang w:eastAsia="zh-CN"/>
              </w:rPr>
              <w:t>，</w:t>
            </w: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则填</w:t>
            </w:r>
            <w:r w:rsidR="00054990">
              <w:rPr>
                <w:rFonts w:ascii="方正姚体" w:eastAsia="方正姚体" w:hint="eastAsia"/>
                <w:color w:val="FF0000"/>
                <w:lang w:eastAsia="zh-CN"/>
              </w:rPr>
              <w:t>无</w:t>
            </w:r>
          </w:p>
        </w:tc>
        <w:tc>
          <w:tcPr>
            <w:tcW w:w="1440" w:type="dxa"/>
            <w:gridSpan w:val="2"/>
            <w:vAlign w:val="center"/>
          </w:tcPr>
          <w:p w:rsidR="00B5719E" w:rsidRPr="007D5347" w:rsidRDefault="00F22778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  <w:r w:rsidRPr="007D5347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注册时间</w:t>
            </w:r>
          </w:p>
        </w:tc>
        <w:tc>
          <w:tcPr>
            <w:tcW w:w="1453" w:type="dxa"/>
            <w:gridSpan w:val="2"/>
            <w:vAlign w:val="center"/>
          </w:tcPr>
          <w:p w:rsidR="00B5719E" w:rsidRPr="00B46FD8" w:rsidRDefault="00B9787E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无注册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，</w:t>
            </w: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则填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无</w:t>
            </w:r>
          </w:p>
        </w:tc>
      </w:tr>
      <w:tr w:rsidR="00B5719E" w:rsidRPr="00B46FD8">
        <w:trPr>
          <w:trHeight w:val="458"/>
        </w:trPr>
        <w:tc>
          <w:tcPr>
            <w:tcW w:w="2046" w:type="dxa"/>
            <w:vAlign w:val="center"/>
          </w:tcPr>
          <w:p w:rsidR="00B5719E" w:rsidRPr="005B120E" w:rsidRDefault="00F22778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注册地址</w:t>
            </w:r>
          </w:p>
        </w:tc>
        <w:tc>
          <w:tcPr>
            <w:tcW w:w="7027" w:type="dxa"/>
            <w:gridSpan w:val="9"/>
            <w:vAlign w:val="center"/>
          </w:tcPr>
          <w:p w:rsidR="00B5719E" w:rsidRPr="00B46FD8" w:rsidRDefault="00B9787E">
            <w:pPr>
              <w:widowControl w:val="0"/>
              <w:spacing w:after="0" w:line="240" w:lineRule="auto"/>
              <w:rPr>
                <w:rFonts w:ascii="方正姚体" w:eastAsia="方正姚体"/>
                <w:sz w:val="24"/>
                <w:lang w:eastAsia="zh-CN"/>
              </w:rPr>
            </w:pP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无注册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，</w:t>
            </w: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则填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无</w:t>
            </w:r>
          </w:p>
        </w:tc>
      </w:tr>
      <w:tr w:rsidR="00B5719E" w:rsidRPr="00B46FD8">
        <w:trPr>
          <w:trHeight w:val="458"/>
        </w:trPr>
        <w:tc>
          <w:tcPr>
            <w:tcW w:w="2046" w:type="dxa"/>
            <w:vAlign w:val="center"/>
          </w:tcPr>
          <w:p w:rsidR="00B5719E" w:rsidRPr="005B120E" w:rsidRDefault="00F22778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所处行业</w:t>
            </w:r>
          </w:p>
        </w:tc>
        <w:tc>
          <w:tcPr>
            <w:tcW w:w="7027" w:type="dxa"/>
            <w:gridSpan w:val="9"/>
            <w:vAlign w:val="center"/>
          </w:tcPr>
          <w:p w:rsidR="00B5719E" w:rsidRPr="00B46FD8" w:rsidRDefault="00B5719E">
            <w:pPr>
              <w:widowControl w:val="0"/>
              <w:spacing w:after="0" w:line="240" w:lineRule="auto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458"/>
        </w:trPr>
        <w:tc>
          <w:tcPr>
            <w:tcW w:w="2046" w:type="dxa"/>
            <w:vAlign w:val="center"/>
          </w:tcPr>
          <w:p w:rsidR="002919CF" w:rsidRPr="005B120E" w:rsidRDefault="002919CF" w:rsidP="00BD60CD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当前产品状态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EB1F2A" w:rsidRDefault="003F053A" w:rsidP="003F053A">
            <w:pPr>
              <w:widowControl w:val="0"/>
              <w:spacing w:after="0" w:line="240" w:lineRule="auto"/>
              <w:rPr>
                <w:rFonts w:ascii="宋体" w:hAnsi="宋体"/>
                <w:sz w:val="24"/>
                <w:lang w:eastAsia="zh-CN"/>
              </w:rPr>
            </w:pPr>
            <w:r w:rsidRPr="003F053A">
              <w:rPr>
                <w:rFonts w:ascii="方正姚体" w:eastAsia="方正姚体" w:hint="eastAsia"/>
                <w:color w:val="FF0000"/>
                <w:lang w:eastAsia="zh-CN"/>
              </w:rPr>
              <w:t>指产品的形态或阶段</w:t>
            </w:r>
          </w:p>
        </w:tc>
      </w:tr>
      <w:tr w:rsidR="002919CF" w:rsidRPr="00B46FD8">
        <w:trPr>
          <w:trHeight w:val="531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</w:rPr>
            </w:pPr>
            <w:r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项目</w:t>
            </w: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简介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B46FD8" w:rsidRDefault="00337991" w:rsidP="00337991">
            <w:pPr>
              <w:widowControl w:val="0"/>
              <w:spacing w:after="0" w:line="240" w:lineRule="auto"/>
              <w:rPr>
                <w:rFonts w:ascii="方正姚体" w:eastAsia="方正姚体"/>
                <w:lang w:eastAsia="zh-CN"/>
              </w:rPr>
            </w:pPr>
            <w:r w:rsidRPr="00337991">
              <w:rPr>
                <w:rFonts w:ascii="方正姚体" w:eastAsia="方正姚体" w:hint="eastAsia"/>
                <w:color w:val="FF0000"/>
                <w:lang w:eastAsia="zh-CN"/>
              </w:rPr>
              <w:t>300字以内</w:t>
            </w:r>
          </w:p>
        </w:tc>
      </w:tr>
      <w:tr w:rsidR="000115B7" w:rsidRPr="00B46FD8">
        <w:trPr>
          <w:trHeight w:val="531"/>
        </w:trPr>
        <w:tc>
          <w:tcPr>
            <w:tcW w:w="2046" w:type="dxa"/>
            <w:vAlign w:val="center"/>
          </w:tcPr>
          <w:p w:rsidR="000115B7" w:rsidRDefault="000115B7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项目所在地</w:t>
            </w:r>
          </w:p>
        </w:tc>
        <w:tc>
          <w:tcPr>
            <w:tcW w:w="7027" w:type="dxa"/>
            <w:gridSpan w:val="9"/>
            <w:vAlign w:val="center"/>
          </w:tcPr>
          <w:p w:rsidR="000115B7" w:rsidRPr="00337991" w:rsidRDefault="000115B7" w:rsidP="00337991">
            <w:pPr>
              <w:widowControl w:val="0"/>
              <w:spacing w:after="0" w:line="240" w:lineRule="auto"/>
              <w:rPr>
                <w:rFonts w:ascii="方正姚体" w:eastAsia="方正姚体"/>
                <w:color w:val="FF0000"/>
                <w:lang w:eastAsia="zh-CN"/>
              </w:rPr>
            </w:pPr>
          </w:p>
        </w:tc>
      </w:tr>
      <w:tr w:rsidR="002919CF" w:rsidRPr="00B46FD8">
        <w:trPr>
          <w:trHeight w:val="566"/>
        </w:trPr>
        <w:tc>
          <w:tcPr>
            <w:tcW w:w="2046" w:type="dxa"/>
            <w:vAlign w:val="center"/>
          </w:tcPr>
          <w:p w:rsidR="002919CF" w:rsidRPr="005B120E" w:rsidRDefault="002919CF" w:rsidP="005E1A7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</w:rPr>
              <w:t>项目</w:t>
            </w: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创新点</w:t>
            </w:r>
            <w:r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/特色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C97950" w:rsidRDefault="002919CF" w:rsidP="00C97950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C97950">
              <w:rPr>
                <w:rFonts w:ascii="方正姚体" w:eastAsia="方正姚体" w:hint="eastAsia"/>
                <w:color w:val="FF0000"/>
                <w:lang w:eastAsia="zh-CN"/>
              </w:rPr>
              <w:t>请分条列出；</w:t>
            </w:r>
          </w:p>
        </w:tc>
      </w:tr>
      <w:tr w:rsidR="002919CF" w:rsidRPr="00B46FD8">
        <w:trPr>
          <w:trHeight w:val="566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应用领域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B46FD8" w:rsidRDefault="002919CF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lang w:eastAsia="zh-CN"/>
              </w:rPr>
            </w:pPr>
            <w:r w:rsidRPr="00C97950">
              <w:rPr>
                <w:rFonts w:ascii="方正姚体" w:eastAsia="方正姚体" w:hint="eastAsia"/>
                <w:color w:val="FF0000"/>
                <w:lang w:eastAsia="zh-CN"/>
              </w:rPr>
              <w:t>请分条列出；</w:t>
            </w:r>
          </w:p>
        </w:tc>
      </w:tr>
      <w:tr w:rsidR="002919CF" w:rsidRPr="00B46FD8">
        <w:trPr>
          <w:trHeight w:val="566"/>
        </w:trPr>
        <w:tc>
          <w:tcPr>
            <w:tcW w:w="2046" w:type="dxa"/>
            <w:vAlign w:val="center"/>
          </w:tcPr>
          <w:p w:rsidR="002919CF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知识产权</w:t>
            </w:r>
          </w:p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持有情况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054990" w:rsidRDefault="002919CF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无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，</w:t>
            </w: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则填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无；</w:t>
            </w:r>
            <w:r w:rsidR="003F053A">
              <w:rPr>
                <w:rFonts w:ascii="方正姚体" w:eastAsia="方正姚体" w:hint="eastAsia"/>
                <w:color w:val="FF0000"/>
                <w:lang w:eastAsia="zh-CN"/>
              </w:rPr>
              <w:t>包含实用新型、发明、软件著作权等</w:t>
            </w:r>
          </w:p>
        </w:tc>
      </w:tr>
      <w:tr w:rsidR="002919CF" w:rsidRPr="00B46FD8">
        <w:trPr>
          <w:trHeight w:val="422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核心团队介绍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744B81" w:rsidRDefault="002919CF">
            <w:pPr>
              <w:widowControl w:val="0"/>
              <w:spacing w:beforeLines="100" w:before="240" w:afterLines="100" w:after="240" w:line="240" w:lineRule="auto"/>
              <w:jc w:val="both"/>
              <w:rPr>
                <w:rFonts w:ascii="方正姚体" w:eastAsia="方正姚体"/>
                <w:lang w:eastAsia="zh-CN"/>
              </w:rPr>
            </w:pPr>
          </w:p>
        </w:tc>
      </w:tr>
      <w:tr w:rsidR="002919CF" w:rsidRPr="00B46FD8">
        <w:trPr>
          <w:trHeight w:val="602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市场(背景)分析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B54CF7" w:rsidRDefault="002919CF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B54CF7">
              <w:rPr>
                <w:rFonts w:ascii="方正姚体" w:eastAsia="方正姚体" w:hint="eastAsia"/>
                <w:color w:val="FF0000"/>
                <w:lang w:eastAsia="zh-CN"/>
              </w:rPr>
              <w:t>XXXXXX</w:t>
            </w:r>
          </w:p>
          <w:p w:rsidR="002919CF" w:rsidRPr="009017FE" w:rsidRDefault="002919CF" w:rsidP="0015188A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lang w:eastAsia="zh-CN"/>
              </w:rPr>
            </w:pPr>
            <w:r w:rsidRPr="00B54CF7">
              <w:rPr>
                <w:rFonts w:ascii="方正姚体" w:eastAsia="方正姚体" w:hint="eastAsia"/>
                <w:color w:val="FF0000"/>
                <w:lang w:eastAsia="zh-CN"/>
              </w:rPr>
              <w:t>最好包括行业排名及主要竞争对手分析：</w:t>
            </w:r>
          </w:p>
        </w:tc>
      </w:tr>
      <w:tr w:rsidR="002919CF" w:rsidRPr="00B46FD8">
        <w:trPr>
          <w:trHeight w:val="614"/>
        </w:trPr>
        <w:tc>
          <w:tcPr>
            <w:tcW w:w="2046" w:type="dxa"/>
            <w:vMerge w:val="restart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int="eastAsia"/>
                <w:b/>
                <w:sz w:val="24"/>
                <w:lang w:eastAsia="zh-CN"/>
              </w:rPr>
              <w:t>SWOT</w:t>
            </w: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分析</w:t>
            </w:r>
          </w:p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18"/>
                <w:szCs w:val="18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18"/>
                <w:szCs w:val="18"/>
                <w:lang w:eastAsia="zh-CN"/>
              </w:rPr>
              <w:t>（重点分析项目风险及拟采取的自控措施</w:t>
            </w:r>
            <w:r>
              <w:rPr>
                <w:rFonts w:ascii="方正姚体" w:eastAsia="方正姚体" w:hAnsi="宋体" w:hint="eastAsia"/>
                <w:b/>
                <w:sz w:val="18"/>
                <w:szCs w:val="18"/>
                <w:lang w:eastAsia="zh-CN"/>
              </w:rPr>
              <w:t>，字数简单扼要</w:t>
            </w:r>
            <w:r w:rsidRPr="005B120E">
              <w:rPr>
                <w:rFonts w:ascii="方正姚体" w:eastAsia="方正姚体" w:hAnsi="宋体" w:hint="eastAsia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4" w:type="dxa"/>
            <w:vAlign w:val="center"/>
          </w:tcPr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</w:rPr>
            </w:pPr>
            <w:r w:rsidRPr="007D5347">
              <w:rPr>
                <w:rFonts w:ascii="方正姚体" w:eastAsia="方正姚体" w:hAnsi="宋体" w:hint="eastAsia"/>
                <w:b/>
                <w:sz w:val="24"/>
              </w:rPr>
              <w:t>优势</w:t>
            </w:r>
          </w:p>
        </w:tc>
        <w:tc>
          <w:tcPr>
            <w:tcW w:w="6243" w:type="dxa"/>
            <w:gridSpan w:val="8"/>
            <w:vAlign w:val="center"/>
          </w:tcPr>
          <w:p w:rsidR="002919CF" w:rsidRPr="00B46FD8" w:rsidRDefault="002919CF" w:rsidP="00DB3663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614"/>
        </w:trPr>
        <w:tc>
          <w:tcPr>
            <w:tcW w:w="2046" w:type="dxa"/>
            <w:vMerge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</w:p>
        </w:tc>
        <w:tc>
          <w:tcPr>
            <w:tcW w:w="784" w:type="dxa"/>
            <w:vAlign w:val="center"/>
          </w:tcPr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</w:rPr>
            </w:pPr>
            <w:r w:rsidRPr="007D5347">
              <w:rPr>
                <w:rFonts w:ascii="方正姚体" w:eastAsia="方正姚体" w:hAnsi="宋体" w:hint="eastAsia"/>
                <w:b/>
                <w:sz w:val="24"/>
              </w:rPr>
              <w:t>劣势</w:t>
            </w:r>
          </w:p>
        </w:tc>
        <w:tc>
          <w:tcPr>
            <w:tcW w:w="6243" w:type="dxa"/>
            <w:gridSpan w:val="8"/>
            <w:vAlign w:val="center"/>
          </w:tcPr>
          <w:p w:rsidR="002919CF" w:rsidRPr="00B46FD8" w:rsidRDefault="002919CF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557"/>
        </w:trPr>
        <w:tc>
          <w:tcPr>
            <w:tcW w:w="2046" w:type="dxa"/>
            <w:vMerge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</w:p>
        </w:tc>
        <w:tc>
          <w:tcPr>
            <w:tcW w:w="784" w:type="dxa"/>
            <w:vAlign w:val="center"/>
          </w:tcPr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</w:rPr>
            </w:pPr>
            <w:r w:rsidRPr="007D5347">
              <w:rPr>
                <w:rFonts w:ascii="方正姚体" w:eastAsia="方正姚体" w:hAnsi="宋体" w:hint="eastAsia"/>
                <w:b/>
                <w:sz w:val="24"/>
              </w:rPr>
              <w:t>机会</w:t>
            </w:r>
          </w:p>
        </w:tc>
        <w:tc>
          <w:tcPr>
            <w:tcW w:w="6243" w:type="dxa"/>
            <w:gridSpan w:val="8"/>
            <w:vAlign w:val="center"/>
          </w:tcPr>
          <w:p w:rsidR="002919CF" w:rsidRPr="00B46FD8" w:rsidRDefault="002919CF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565"/>
        </w:trPr>
        <w:tc>
          <w:tcPr>
            <w:tcW w:w="2046" w:type="dxa"/>
            <w:vMerge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</w:p>
        </w:tc>
        <w:tc>
          <w:tcPr>
            <w:tcW w:w="784" w:type="dxa"/>
            <w:vAlign w:val="center"/>
          </w:tcPr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</w:rPr>
            </w:pPr>
            <w:r w:rsidRPr="007D5347">
              <w:rPr>
                <w:rFonts w:ascii="方正姚体" w:eastAsia="方正姚体" w:hAnsi="宋体" w:hint="eastAsia"/>
                <w:b/>
                <w:sz w:val="24"/>
              </w:rPr>
              <w:t>威胁</w:t>
            </w:r>
          </w:p>
        </w:tc>
        <w:tc>
          <w:tcPr>
            <w:tcW w:w="6243" w:type="dxa"/>
            <w:gridSpan w:val="8"/>
            <w:vAlign w:val="center"/>
          </w:tcPr>
          <w:p w:rsidR="002919CF" w:rsidRPr="00B46FD8" w:rsidRDefault="002919CF" w:rsidP="001835AE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 w:rsidTr="00C359BF">
        <w:trPr>
          <w:trHeight w:val="565"/>
        </w:trPr>
        <w:tc>
          <w:tcPr>
            <w:tcW w:w="2046" w:type="dxa"/>
            <w:vAlign w:val="center"/>
          </w:tcPr>
          <w:p w:rsidR="002919CF" w:rsidRPr="005B120E" w:rsidRDefault="002919CF" w:rsidP="006326CB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当前融资情况</w:t>
            </w:r>
          </w:p>
        </w:tc>
        <w:tc>
          <w:tcPr>
            <w:tcW w:w="7027" w:type="dxa"/>
            <w:gridSpan w:val="9"/>
            <w:vAlign w:val="center"/>
          </w:tcPr>
          <w:p w:rsidR="002919CF" w:rsidRDefault="002919CF" w:rsidP="006326CB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无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，</w:t>
            </w:r>
            <w:r w:rsidRPr="00FC00F8">
              <w:rPr>
                <w:rFonts w:ascii="方正姚体" w:eastAsia="方正姚体" w:hint="eastAsia"/>
                <w:color w:val="FF0000"/>
                <w:lang w:eastAsia="zh-CN"/>
              </w:rPr>
              <w:t>则填</w:t>
            </w:r>
            <w:r>
              <w:rPr>
                <w:rFonts w:ascii="方正姚体" w:eastAsia="方正姚体" w:hint="eastAsia"/>
                <w:color w:val="FF0000"/>
                <w:lang w:eastAsia="zh-CN"/>
              </w:rPr>
              <w:t>无；</w:t>
            </w:r>
          </w:p>
          <w:p w:rsidR="002919CF" w:rsidRDefault="002919CF" w:rsidP="006326CB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lang w:eastAsia="zh-CN"/>
              </w:rPr>
            </w:pPr>
            <w:r>
              <w:rPr>
                <w:rFonts w:ascii="方正姚体" w:eastAsia="方正姚体" w:hint="eastAsia"/>
                <w:color w:val="FF0000"/>
                <w:lang w:eastAsia="zh-CN"/>
              </w:rPr>
              <w:t>有，则填写处于哪个阶段：天使轮、Pre-A轮或A轮</w:t>
            </w:r>
          </w:p>
        </w:tc>
      </w:tr>
      <w:tr w:rsidR="002919CF" w:rsidRPr="00B46FD8" w:rsidTr="00C359BF">
        <w:trPr>
          <w:trHeight w:val="565"/>
        </w:trPr>
        <w:tc>
          <w:tcPr>
            <w:tcW w:w="2046" w:type="dxa"/>
            <w:vAlign w:val="center"/>
          </w:tcPr>
          <w:p w:rsidR="002919CF" w:rsidRPr="005B120E" w:rsidRDefault="002919CF" w:rsidP="006326CB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</w:rPr>
              <w:lastRenderedPageBreak/>
              <w:t>融资计划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CF1977" w:rsidRDefault="002919CF" w:rsidP="006326CB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CF1977">
              <w:rPr>
                <w:rFonts w:ascii="方正姚体" w:eastAsia="方正姚体" w:hint="eastAsia"/>
                <w:color w:val="FF0000"/>
                <w:lang w:eastAsia="zh-CN"/>
              </w:rPr>
              <w:t>融资额度：</w:t>
            </w:r>
            <w:r w:rsidRPr="00CF1977">
              <w:rPr>
                <w:rFonts w:ascii="方正姚体" w:eastAsia="方正姚体"/>
                <w:color w:val="FF0000"/>
                <w:lang w:eastAsia="zh-CN"/>
              </w:rPr>
              <w:t xml:space="preserve"> </w:t>
            </w:r>
          </w:p>
          <w:p w:rsidR="002919CF" w:rsidRPr="00CF1977" w:rsidRDefault="002919CF" w:rsidP="006326CB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CF1977">
              <w:rPr>
                <w:rFonts w:ascii="方正姚体" w:eastAsia="方正姚体" w:hint="eastAsia"/>
                <w:color w:val="FF0000"/>
                <w:lang w:eastAsia="zh-CN"/>
              </w:rPr>
              <w:t>主要用途：</w:t>
            </w:r>
            <w:r w:rsidRPr="00CF1977">
              <w:rPr>
                <w:rFonts w:ascii="方正姚体" w:eastAsia="方正姚体"/>
                <w:color w:val="FF0000"/>
                <w:lang w:eastAsia="zh-CN"/>
              </w:rPr>
              <w:t xml:space="preserve"> </w:t>
            </w:r>
          </w:p>
          <w:p w:rsidR="002919CF" w:rsidRPr="00CF1977" w:rsidRDefault="002919CF" w:rsidP="006326CB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CF1977">
              <w:rPr>
                <w:rFonts w:ascii="方正姚体" w:eastAsia="方正姚体" w:hint="eastAsia"/>
                <w:color w:val="FF0000"/>
                <w:lang w:eastAsia="zh-CN"/>
              </w:rPr>
              <w:t>融资方式：</w:t>
            </w:r>
          </w:p>
          <w:p w:rsidR="002919CF" w:rsidRPr="00B46FD8" w:rsidRDefault="002919CF" w:rsidP="006326CB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lang w:eastAsia="zh-CN"/>
              </w:rPr>
            </w:pPr>
            <w:r w:rsidRPr="00CF1977">
              <w:rPr>
                <w:rFonts w:ascii="方正姚体" w:eastAsia="方正姚体" w:hint="eastAsia"/>
                <w:color w:val="FF0000"/>
                <w:lang w:eastAsia="zh-CN"/>
              </w:rPr>
              <w:t>融资对象：</w:t>
            </w:r>
            <w:r w:rsidRPr="00B46FD8">
              <w:rPr>
                <w:rFonts w:ascii="方正姚体" w:eastAsia="方正姚体"/>
                <w:lang w:eastAsia="zh-CN"/>
              </w:rPr>
              <w:t xml:space="preserve"> </w:t>
            </w:r>
          </w:p>
        </w:tc>
      </w:tr>
      <w:tr w:rsidR="00841672" w:rsidRPr="00B46FD8" w:rsidTr="00C359BF">
        <w:trPr>
          <w:trHeight w:val="565"/>
        </w:trPr>
        <w:tc>
          <w:tcPr>
            <w:tcW w:w="2046" w:type="dxa"/>
            <w:vAlign w:val="center"/>
          </w:tcPr>
          <w:p w:rsidR="00841672" w:rsidRDefault="00841672" w:rsidP="006326CB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入驻空间</w:t>
            </w:r>
          </w:p>
          <w:p w:rsidR="00841672" w:rsidRPr="005B120E" w:rsidRDefault="00841672" w:rsidP="006326CB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核心需求</w:t>
            </w:r>
          </w:p>
        </w:tc>
        <w:tc>
          <w:tcPr>
            <w:tcW w:w="7027" w:type="dxa"/>
            <w:gridSpan w:val="9"/>
            <w:vAlign w:val="center"/>
          </w:tcPr>
          <w:p w:rsidR="00841672" w:rsidRPr="00CF1977" w:rsidRDefault="00841672" w:rsidP="006326CB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color w:val="FF0000"/>
                <w:lang w:eastAsia="zh-CN"/>
              </w:rPr>
            </w:pPr>
            <w:r w:rsidRPr="00C97950">
              <w:rPr>
                <w:rFonts w:ascii="方正姚体" w:eastAsia="方正姚体" w:hint="eastAsia"/>
                <w:color w:val="FF0000"/>
                <w:lang w:eastAsia="zh-CN"/>
              </w:rPr>
              <w:t>请分条列出；</w:t>
            </w:r>
          </w:p>
        </w:tc>
      </w:tr>
      <w:tr w:rsidR="002919CF" w:rsidRPr="00B46FD8" w:rsidTr="00C359BF">
        <w:trPr>
          <w:trHeight w:val="565"/>
        </w:trPr>
        <w:tc>
          <w:tcPr>
            <w:tcW w:w="2046" w:type="dxa"/>
            <w:vAlign w:val="center"/>
          </w:tcPr>
          <w:p w:rsidR="002919CF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  <w:r>
              <w:rPr>
                <w:rFonts w:ascii="方正姚体" w:eastAsia="方正姚体" w:hint="eastAsia"/>
                <w:b/>
                <w:sz w:val="24"/>
                <w:lang w:eastAsia="zh-CN"/>
              </w:rPr>
              <w:t>发展规划</w:t>
            </w:r>
          </w:p>
        </w:tc>
        <w:tc>
          <w:tcPr>
            <w:tcW w:w="7027" w:type="dxa"/>
            <w:gridSpan w:val="9"/>
            <w:vAlign w:val="center"/>
          </w:tcPr>
          <w:p w:rsidR="002919CF" w:rsidRPr="00B46FD8" w:rsidRDefault="002919CF" w:rsidP="001835AE">
            <w:pPr>
              <w:widowControl w:val="0"/>
              <w:spacing w:beforeLines="100" w:before="240" w:afterLines="100" w:after="240" w:line="240" w:lineRule="auto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458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财务数据</w:t>
            </w:r>
          </w:p>
        </w:tc>
        <w:tc>
          <w:tcPr>
            <w:tcW w:w="3600" w:type="dxa"/>
            <w:gridSpan w:val="4"/>
            <w:vAlign w:val="center"/>
          </w:tcPr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  <w:r w:rsidRPr="007D5347">
              <w:rPr>
                <w:rFonts w:ascii="方正姚体" w:eastAsia="方正姚体" w:hint="eastAsia"/>
                <w:b/>
                <w:sz w:val="24"/>
                <w:lang w:eastAsia="zh-CN"/>
              </w:rPr>
              <w:t>过去三年财务数据</w:t>
            </w:r>
          </w:p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  <w:r w:rsidRPr="007D5347">
              <w:rPr>
                <w:rFonts w:ascii="方正姚体" w:eastAsia="方正姚体" w:hint="eastAsia"/>
                <w:b/>
                <w:sz w:val="24"/>
                <w:lang w:eastAsia="zh-CN"/>
              </w:rPr>
              <w:t>（单位：万元人民币）</w:t>
            </w:r>
          </w:p>
        </w:tc>
        <w:tc>
          <w:tcPr>
            <w:tcW w:w="3427" w:type="dxa"/>
            <w:gridSpan w:val="5"/>
            <w:vAlign w:val="center"/>
          </w:tcPr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24"/>
                <w:lang w:eastAsia="zh-CN"/>
              </w:rPr>
            </w:pPr>
            <w:r w:rsidRPr="007D5347">
              <w:rPr>
                <w:rFonts w:ascii="方正姚体" w:eastAsia="方正姚体" w:hint="eastAsia"/>
                <w:b/>
                <w:sz w:val="24"/>
                <w:lang w:eastAsia="zh-CN"/>
              </w:rPr>
              <w:t>未来三年财务预测</w:t>
            </w:r>
          </w:p>
          <w:p w:rsidR="002919CF" w:rsidRPr="007D5347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b/>
                <w:sz w:val="18"/>
                <w:szCs w:val="18"/>
                <w:lang w:eastAsia="zh-CN"/>
              </w:rPr>
            </w:pPr>
            <w:r w:rsidRPr="007D5347">
              <w:rPr>
                <w:rFonts w:ascii="方正姚体" w:eastAsia="方正姚体" w:hint="eastAsia"/>
                <w:b/>
                <w:sz w:val="24"/>
                <w:lang w:eastAsia="zh-CN"/>
              </w:rPr>
              <w:t>（单位：万元人民币）</w:t>
            </w:r>
          </w:p>
        </w:tc>
      </w:tr>
      <w:tr w:rsidR="002919CF" w:rsidRPr="00B46FD8">
        <w:trPr>
          <w:trHeight w:val="496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年度</w:t>
            </w: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 w:rsidP="008610F3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szCs w:val="24"/>
                <w:lang w:eastAsia="zh-CN"/>
              </w:rPr>
            </w:pPr>
            <w:r w:rsidRPr="00B46FD8">
              <w:rPr>
                <w:rFonts w:ascii="方正姚体" w:eastAsia="方正姚体" w:hint="eastAsia"/>
                <w:sz w:val="24"/>
                <w:szCs w:val="24"/>
                <w:lang w:eastAsia="zh-CN"/>
              </w:rPr>
              <w:t>201</w:t>
            </w:r>
            <w:r w:rsidR="008610F3">
              <w:rPr>
                <w:rFonts w:ascii="方正姚体" w:eastAsia="方正姚体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:rsidR="002919CF" w:rsidRPr="00B46FD8" w:rsidRDefault="002919CF" w:rsidP="008610F3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szCs w:val="24"/>
                <w:lang w:eastAsia="zh-CN"/>
              </w:rPr>
            </w:pPr>
            <w:r w:rsidRPr="00B46FD8">
              <w:rPr>
                <w:rFonts w:ascii="方正姚体" w:eastAsia="方正姚体" w:hint="eastAsia"/>
                <w:sz w:val="24"/>
                <w:szCs w:val="24"/>
                <w:lang w:eastAsia="zh-CN"/>
              </w:rPr>
              <w:t>201</w:t>
            </w:r>
            <w:r w:rsidR="008610F3">
              <w:rPr>
                <w:rFonts w:ascii="方正姚体" w:eastAsia="方正姚体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vAlign w:val="center"/>
          </w:tcPr>
          <w:p w:rsidR="002919CF" w:rsidRPr="00B46FD8" w:rsidRDefault="008610F3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szCs w:val="24"/>
                <w:lang w:eastAsia="zh-CN"/>
              </w:rPr>
            </w:pPr>
            <w:r>
              <w:rPr>
                <w:rFonts w:ascii="方正姚体" w:eastAsia="方正姚体" w:hint="eastAsia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8610F3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szCs w:val="24"/>
                <w:lang w:eastAsia="zh-CN"/>
              </w:rPr>
            </w:pPr>
            <w:r>
              <w:rPr>
                <w:rFonts w:ascii="方正姚体" w:eastAsia="方正姚体" w:hint="eastAsia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80" w:type="dxa"/>
            <w:gridSpan w:val="2"/>
            <w:vAlign w:val="center"/>
          </w:tcPr>
          <w:p w:rsidR="002919CF" w:rsidRPr="00B46FD8" w:rsidRDefault="008610F3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szCs w:val="24"/>
                <w:lang w:eastAsia="zh-CN"/>
              </w:rPr>
            </w:pPr>
            <w:r>
              <w:rPr>
                <w:rFonts w:ascii="方正姚体" w:eastAsia="方正姚体" w:hint="eastAsia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087" w:type="dxa"/>
            <w:vAlign w:val="center"/>
          </w:tcPr>
          <w:p w:rsidR="002919CF" w:rsidRPr="00B46FD8" w:rsidRDefault="008610F3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szCs w:val="24"/>
                <w:lang w:eastAsia="zh-CN"/>
              </w:rPr>
            </w:pPr>
            <w:r>
              <w:rPr>
                <w:rFonts w:ascii="方正姚体" w:eastAsia="方正姚体" w:hint="eastAsia"/>
                <w:sz w:val="24"/>
                <w:szCs w:val="24"/>
                <w:lang w:eastAsia="zh-CN"/>
              </w:rPr>
              <w:t>2019</w:t>
            </w:r>
            <w:bookmarkStart w:id="2" w:name="_GoBack"/>
            <w:bookmarkEnd w:id="2"/>
          </w:p>
        </w:tc>
      </w:tr>
      <w:tr w:rsidR="002919CF" w:rsidRPr="00B46FD8">
        <w:trPr>
          <w:trHeight w:val="530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总资产</w:t>
            </w: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7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470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总负债</w:t>
            </w: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919CF" w:rsidRPr="00B46FD8" w:rsidRDefault="002919CF" w:rsidP="00292F52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919CF" w:rsidRPr="00B46FD8" w:rsidRDefault="002919CF" w:rsidP="00292F52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7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470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主营业务收入</w:t>
            </w: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7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470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毛利润</w:t>
            </w: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919CF" w:rsidRPr="00B46FD8" w:rsidRDefault="002919CF" w:rsidP="00292F52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919CF" w:rsidRPr="00B46FD8" w:rsidRDefault="002919CF" w:rsidP="00292F52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  <w:tc>
          <w:tcPr>
            <w:tcW w:w="1087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sz w:val="24"/>
                <w:lang w:eastAsia="zh-CN"/>
              </w:rPr>
            </w:pPr>
          </w:p>
        </w:tc>
      </w:tr>
      <w:tr w:rsidR="002919CF" w:rsidRPr="00B46FD8">
        <w:trPr>
          <w:trHeight w:val="470"/>
        </w:trPr>
        <w:tc>
          <w:tcPr>
            <w:tcW w:w="2046" w:type="dxa"/>
            <w:vAlign w:val="center"/>
          </w:tcPr>
          <w:p w:rsidR="002919CF" w:rsidRPr="005B120E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 w:hAnsi="宋体"/>
                <w:b/>
                <w:sz w:val="24"/>
                <w:lang w:eastAsia="zh-CN"/>
              </w:rPr>
            </w:pPr>
            <w:r w:rsidRPr="005B120E">
              <w:rPr>
                <w:rFonts w:ascii="方正姚体" w:eastAsia="方正姚体" w:hAnsi="宋体" w:hint="eastAsia"/>
                <w:b/>
                <w:sz w:val="24"/>
                <w:lang w:eastAsia="zh-CN"/>
              </w:rPr>
              <w:t>净利润</w:t>
            </w: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919CF" w:rsidRPr="00B46FD8" w:rsidRDefault="002919CF" w:rsidP="00292F52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919CF" w:rsidRPr="00B46FD8" w:rsidRDefault="002919CF" w:rsidP="00292F52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lang w:eastAsia="zh-CN"/>
              </w:rPr>
            </w:pPr>
          </w:p>
        </w:tc>
        <w:tc>
          <w:tcPr>
            <w:tcW w:w="1087" w:type="dxa"/>
            <w:vAlign w:val="center"/>
          </w:tcPr>
          <w:p w:rsidR="002919CF" w:rsidRPr="00B46FD8" w:rsidRDefault="002919CF">
            <w:pPr>
              <w:widowControl w:val="0"/>
              <w:spacing w:after="0" w:line="240" w:lineRule="auto"/>
              <w:jc w:val="center"/>
              <w:rPr>
                <w:rFonts w:ascii="方正姚体" w:eastAsia="方正姚体"/>
                <w:lang w:eastAsia="zh-CN"/>
              </w:rPr>
            </w:pPr>
          </w:p>
        </w:tc>
      </w:tr>
    </w:tbl>
    <w:p w:rsidR="00B5719E" w:rsidRPr="00B46FD8" w:rsidRDefault="00E62F2D">
      <w:pPr>
        <w:rPr>
          <w:rFonts w:ascii="方正姚体" w:eastAsia="方正姚体"/>
          <w:szCs w:val="21"/>
          <w:lang w:eastAsia="zh-CN"/>
        </w:rPr>
      </w:pPr>
      <w:r>
        <w:rPr>
          <w:rFonts w:ascii="方正姚体" w:eastAsia="方正姚体" w:hint="eastAsia"/>
          <w:szCs w:val="21"/>
          <w:lang w:eastAsia="zh-CN"/>
        </w:rPr>
        <w:t>（</w:t>
      </w:r>
      <w:r w:rsidR="00DF61A3">
        <w:rPr>
          <w:rFonts w:ascii="方正姚体" w:eastAsia="方正姚体" w:hint="eastAsia"/>
          <w:szCs w:val="21"/>
          <w:lang w:eastAsia="zh-CN"/>
        </w:rPr>
        <w:t>备</w:t>
      </w:r>
      <w:r>
        <w:rPr>
          <w:rFonts w:ascii="方正姚体" w:eastAsia="方正姚体" w:hint="eastAsia"/>
          <w:szCs w:val="21"/>
          <w:lang w:eastAsia="zh-CN"/>
        </w:rPr>
        <w:t>注：</w:t>
      </w:r>
      <w:r w:rsidR="00DF61A3" w:rsidRPr="00FC00F8">
        <w:rPr>
          <w:rFonts w:ascii="方正姚体" w:eastAsia="方正姚体" w:hint="eastAsia"/>
          <w:color w:val="FF0000"/>
          <w:lang w:eastAsia="zh-CN"/>
        </w:rPr>
        <w:t>无</w:t>
      </w:r>
      <w:r w:rsidR="00DF61A3">
        <w:rPr>
          <w:rFonts w:ascii="方正姚体" w:eastAsia="方正姚体" w:hint="eastAsia"/>
          <w:color w:val="FF0000"/>
          <w:lang w:eastAsia="zh-CN"/>
        </w:rPr>
        <w:t>，</w:t>
      </w:r>
      <w:r w:rsidR="00DF61A3" w:rsidRPr="00FC00F8">
        <w:rPr>
          <w:rFonts w:ascii="方正姚体" w:eastAsia="方正姚体" w:hint="eastAsia"/>
          <w:color w:val="FF0000"/>
          <w:lang w:eastAsia="zh-CN"/>
        </w:rPr>
        <w:t>则填</w:t>
      </w:r>
      <w:r w:rsidR="00DF61A3">
        <w:rPr>
          <w:rFonts w:ascii="方正姚体" w:eastAsia="方正姚体" w:hint="eastAsia"/>
          <w:color w:val="FF0000"/>
          <w:lang w:eastAsia="zh-CN"/>
        </w:rPr>
        <w:t>无</w:t>
      </w:r>
      <w:r w:rsidR="00DF61A3">
        <w:rPr>
          <w:rFonts w:ascii="方正姚体" w:eastAsia="方正姚体" w:hint="eastAsia"/>
          <w:szCs w:val="21"/>
          <w:lang w:eastAsia="zh-CN"/>
        </w:rPr>
        <w:t xml:space="preserve">   </w:t>
      </w:r>
      <w:r>
        <w:rPr>
          <w:rFonts w:ascii="方正姚体" w:eastAsia="方正姚体" w:hint="eastAsia"/>
          <w:szCs w:val="21"/>
          <w:lang w:eastAsia="zh-CN"/>
        </w:rPr>
        <w:t>）</w:t>
      </w:r>
    </w:p>
    <w:sectPr w:rsidR="00B5719E" w:rsidRPr="00B46FD8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pgBorders w:offsetFrom="page">
        <w:top w:val="single" w:sz="8" w:space="24" w:color="D9D9D9"/>
        <w:left w:val="single" w:sz="8" w:space="24" w:color="D9D9D9"/>
        <w:bottom w:val="single" w:sz="8" w:space="24" w:color="D9D9D9"/>
        <w:right w:val="single" w:sz="8" w:space="24" w:color="D9D9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CC" w:rsidRDefault="00AC75CC">
      <w:pPr>
        <w:spacing w:after="0" w:line="240" w:lineRule="auto"/>
      </w:pPr>
      <w:r>
        <w:separator/>
      </w:r>
    </w:p>
  </w:endnote>
  <w:endnote w:type="continuationSeparator" w:id="0">
    <w:p w:rsidR="00AC75CC" w:rsidRDefault="00AC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4" w:rsidRDefault="007A12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10F3" w:rsidRPr="008610F3">
      <w:rPr>
        <w:noProof/>
        <w:lang w:val="zh-CN" w:eastAsia="zh-CN"/>
      </w:rPr>
      <w:t>2</w:t>
    </w:r>
    <w:r>
      <w:fldChar w:fldCharType="end"/>
    </w:r>
  </w:p>
  <w:p w:rsidR="00B5719E" w:rsidRDefault="00B5719E">
    <w:pPr>
      <w:pStyle w:val="a4"/>
      <w:tabs>
        <w:tab w:val="clear" w:pos="9360"/>
        <w:tab w:val="right" w:pos="9180"/>
      </w:tabs>
      <w:ind w:right="-5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CC" w:rsidRDefault="00AC75CC">
      <w:pPr>
        <w:spacing w:after="0" w:line="240" w:lineRule="auto"/>
      </w:pPr>
      <w:r>
        <w:separator/>
      </w:r>
    </w:p>
  </w:footnote>
  <w:footnote w:type="continuationSeparator" w:id="0">
    <w:p w:rsidR="00AC75CC" w:rsidRDefault="00AC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E" w:rsidRDefault="00AC75C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3076" type="#_x0000_t75" style="position:absolute;margin-left:319.5pt;margin-top:10.5pt;width:86.25pt;height:52.8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88 0 -188 21291 21600 21291 21600 0 -188 0">
          <v:imagedata r:id="rId1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19E"/>
    <w:rsid w:val="000054AE"/>
    <w:rsid w:val="000115B7"/>
    <w:rsid w:val="00031972"/>
    <w:rsid w:val="00054990"/>
    <w:rsid w:val="00084A97"/>
    <w:rsid w:val="000D0ACF"/>
    <w:rsid w:val="00146933"/>
    <w:rsid w:val="0015188A"/>
    <w:rsid w:val="00182D1B"/>
    <w:rsid w:val="001835AE"/>
    <w:rsid w:val="00192943"/>
    <w:rsid w:val="001B7CA3"/>
    <w:rsid w:val="001F1244"/>
    <w:rsid w:val="002406E3"/>
    <w:rsid w:val="00240A22"/>
    <w:rsid w:val="00271008"/>
    <w:rsid w:val="00282DD4"/>
    <w:rsid w:val="002919CF"/>
    <w:rsid w:val="00292F52"/>
    <w:rsid w:val="002A1B89"/>
    <w:rsid w:val="002C12DE"/>
    <w:rsid w:val="00331CA8"/>
    <w:rsid w:val="00337991"/>
    <w:rsid w:val="00363CC3"/>
    <w:rsid w:val="003B185F"/>
    <w:rsid w:val="003D53F1"/>
    <w:rsid w:val="003E7019"/>
    <w:rsid w:val="003F053A"/>
    <w:rsid w:val="004061EB"/>
    <w:rsid w:val="00416EBC"/>
    <w:rsid w:val="00457011"/>
    <w:rsid w:val="004E7E30"/>
    <w:rsid w:val="00500202"/>
    <w:rsid w:val="005261D8"/>
    <w:rsid w:val="005B120E"/>
    <w:rsid w:val="005E1A7F"/>
    <w:rsid w:val="006548CB"/>
    <w:rsid w:val="00654BBB"/>
    <w:rsid w:val="00694CA7"/>
    <w:rsid w:val="006C01E1"/>
    <w:rsid w:val="00714E2B"/>
    <w:rsid w:val="00744B81"/>
    <w:rsid w:val="007628B2"/>
    <w:rsid w:val="007657A2"/>
    <w:rsid w:val="00780E98"/>
    <w:rsid w:val="007A12B4"/>
    <w:rsid w:val="007A2E9F"/>
    <w:rsid w:val="007D5347"/>
    <w:rsid w:val="00841672"/>
    <w:rsid w:val="008610F3"/>
    <w:rsid w:val="008948A7"/>
    <w:rsid w:val="00897311"/>
    <w:rsid w:val="008E5E08"/>
    <w:rsid w:val="008E621F"/>
    <w:rsid w:val="009017FE"/>
    <w:rsid w:val="00944429"/>
    <w:rsid w:val="00946069"/>
    <w:rsid w:val="00956521"/>
    <w:rsid w:val="009D5602"/>
    <w:rsid w:val="009F0CA5"/>
    <w:rsid w:val="00A1795D"/>
    <w:rsid w:val="00A26AC8"/>
    <w:rsid w:val="00A32D24"/>
    <w:rsid w:val="00A9068F"/>
    <w:rsid w:val="00AC75CC"/>
    <w:rsid w:val="00AD3B29"/>
    <w:rsid w:val="00B46FD8"/>
    <w:rsid w:val="00B54CF7"/>
    <w:rsid w:val="00B5719E"/>
    <w:rsid w:val="00B63DC3"/>
    <w:rsid w:val="00B92413"/>
    <w:rsid w:val="00B940DE"/>
    <w:rsid w:val="00B9787E"/>
    <w:rsid w:val="00BE279B"/>
    <w:rsid w:val="00C26380"/>
    <w:rsid w:val="00C80BD9"/>
    <w:rsid w:val="00C97950"/>
    <w:rsid w:val="00CF1977"/>
    <w:rsid w:val="00CF7DA0"/>
    <w:rsid w:val="00D4520B"/>
    <w:rsid w:val="00D86F0F"/>
    <w:rsid w:val="00D90514"/>
    <w:rsid w:val="00DB3663"/>
    <w:rsid w:val="00DF61A3"/>
    <w:rsid w:val="00E527D6"/>
    <w:rsid w:val="00E62F2D"/>
    <w:rsid w:val="00EB42DB"/>
    <w:rsid w:val="00F22778"/>
    <w:rsid w:val="00F24D01"/>
    <w:rsid w:val="00FA20C8"/>
    <w:rsid w:val="00FC00F8"/>
    <w:rsid w:val="00FD716B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Note Heading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spose-heading2"/>
    <w:next w:val="a"/>
    <w:link w:val="1Char"/>
    <w:uiPriority w:val="99"/>
    <w:qFormat/>
    <w:pPr>
      <w:pBdr>
        <w:top w:val="single" w:sz="8" w:space="1" w:color="D9D9D9"/>
        <w:left w:val="single" w:sz="8" w:space="4" w:color="D9D9D9"/>
        <w:bottom w:val="single" w:sz="8" w:space="1" w:color="D9D9D9"/>
        <w:right w:val="single" w:sz="8" w:space="4" w:color="D9D9D9"/>
      </w:pBdr>
      <w:shd w:val="clear" w:color="auto" w:fill="94B2D6"/>
      <w:spacing w:before="240" w:after="120"/>
      <w:ind w:left="-720" w:right="-720"/>
      <w:outlineLvl w:val="0"/>
    </w:pPr>
    <w:rPr>
      <w:color w:val="FFFFFF"/>
      <w:sz w:val="36"/>
      <w:szCs w:val="36"/>
    </w:rPr>
  </w:style>
  <w:style w:type="paragraph" w:styleId="2">
    <w:name w:val="heading 2"/>
    <w:basedOn w:val="aspose-heading2"/>
    <w:next w:val="a"/>
    <w:link w:val="2Char"/>
    <w:uiPriority w:val="99"/>
    <w:qFormat/>
    <w:pPr>
      <w:spacing w:before="240" w:after="1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pose-heading2">
    <w:name w:val="aspose-heading2"/>
    <w:basedOn w:val="a"/>
    <w:link w:val="aspose-heading2Char"/>
    <w:uiPriority w:val="99"/>
    <w:pPr>
      <w:spacing w:before="200" w:after="100"/>
    </w:pPr>
    <w:rPr>
      <w:rFonts w:ascii="Arial" w:hAnsi="Arial" w:cs="Arial"/>
      <w:color w:val="0D0D0D"/>
      <w:sz w:val="28"/>
      <w:szCs w:val="28"/>
    </w:rPr>
  </w:style>
  <w:style w:type="paragraph" w:styleId="a3">
    <w:name w:val="Balloon Text"/>
    <w:basedOn w:val="a"/>
    <w:link w:val="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1"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a6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pose-heading">
    <w:name w:val="aspose-heading"/>
    <w:basedOn w:val="a"/>
    <w:link w:val="aspose-headingChar"/>
    <w:uiPriority w:val="99"/>
    <w:pPr>
      <w:spacing w:after="0" w:line="240" w:lineRule="auto"/>
    </w:pPr>
    <w:rPr>
      <w:rFonts w:ascii="Arial" w:hAnsi="Arial" w:cs="Arial"/>
      <w:color w:val="FFFFFF"/>
      <w:sz w:val="36"/>
      <w:szCs w:val="40"/>
    </w:rPr>
  </w:style>
  <w:style w:type="paragraph" w:customStyle="1" w:styleId="Normal2">
    <w:name w:val="Normal2"/>
    <w:basedOn w:val="a"/>
    <w:link w:val="Normal2Char"/>
    <w:uiPriority w:val="99"/>
    <w:pPr>
      <w:spacing w:after="0" w:line="240" w:lineRule="auto"/>
    </w:pPr>
    <w:rPr>
      <w:rFonts w:ascii="Arial" w:hAnsi="Arial" w:cs="Arial"/>
      <w:color w:val="000080"/>
    </w:rPr>
  </w:style>
  <w:style w:type="character" w:customStyle="1" w:styleId="1Char">
    <w:name w:val="标题 1 Char"/>
    <w:link w:val="1"/>
    <w:uiPriority w:val="99"/>
    <w:locked/>
    <w:rPr>
      <w:rFonts w:ascii="Arial" w:hAnsi="Arial" w:cs="Arial"/>
      <w:color w:val="FFFFFF"/>
      <w:sz w:val="36"/>
      <w:szCs w:val="36"/>
      <w:shd w:val="clear" w:color="auto" w:fill="94B2D6"/>
    </w:rPr>
  </w:style>
  <w:style w:type="character" w:customStyle="1" w:styleId="2Char">
    <w:name w:val="标题 2 Char"/>
    <w:link w:val="2"/>
    <w:uiPriority w:val="99"/>
    <w:locked/>
    <w:rPr>
      <w:rFonts w:ascii="Arial" w:hAnsi="Arial" w:cs="Arial"/>
      <w:color w:val="0D0D0D"/>
      <w:sz w:val="28"/>
      <w:szCs w:val="2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aspose-headingChar">
    <w:name w:val="aspose-heading Char"/>
    <w:link w:val="aspose-heading"/>
    <w:uiPriority w:val="99"/>
    <w:locked/>
    <w:rPr>
      <w:rFonts w:ascii="Arial" w:hAnsi="Arial" w:cs="Arial"/>
      <w:color w:val="FFFFFF"/>
      <w:sz w:val="40"/>
      <w:szCs w:val="40"/>
    </w:rPr>
  </w:style>
  <w:style w:type="character" w:customStyle="1" w:styleId="aspose-heading2Char">
    <w:name w:val="aspose-heading2 Char"/>
    <w:link w:val="aspose-heading2"/>
    <w:uiPriority w:val="99"/>
    <w:locked/>
    <w:rPr>
      <w:rFonts w:ascii="Arial" w:hAnsi="Arial" w:cs="Arial"/>
      <w:color w:val="0D0D0D"/>
      <w:sz w:val="28"/>
      <w:szCs w:val="28"/>
    </w:rPr>
  </w:style>
  <w:style w:type="character" w:customStyle="1" w:styleId="Char1">
    <w:name w:val="页眉 Char"/>
    <w:link w:val="a5"/>
    <w:uiPriority w:val="99"/>
    <w:locked/>
    <w:rPr>
      <w:rFonts w:cs="Times New Roman"/>
    </w:rPr>
  </w:style>
  <w:style w:type="character" w:customStyle="1" w:styleId="Char">
    <w:name w:val="批注框文本 Char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ormal2Char">
    <w:name w:val="Normal2 Char"/>
    <w:link w:val="Normal2"/>
    <w:uiPriority w:val="99"/>
    <w:locked/>
    <w:rPr>
      <w:rFonts w:ascii="Arial" w:hAnsi="Arial" w:cs="Arial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s\ASPOSE\Demo%20Work\.NET%20Components\Aspose.Words\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</Template>
  <TotalTime>222</TotalTime>
  <Pages>2</Pages>
  <Words>79</Words>
  <Characters>456</Characters>
  <Application>Microsoft Office Word</Application>
  <DocSecurity>0</DocSecurity>
  <Lines>3</Lines>
  <Paragraphs>1</Paragraphs>
  <ScaleCrop>false</ScaleCrop>
  <Company>Aspose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创新南山 2015“创业之星”大赛商业计划概要</dc:title>
  <dc:creator>Aspose</dc:creator>
  <cp:lastModifiedBy>海丹</cp:lastModifiedBy>
  <cp:revision>155</cp:revision>
  <dcterms:created xsi:type="dcterms:W3CDTF">2010-03-18T19:21:00Z</dcterms:created>
  <dcterms:modified xsi:type="dcterms:W3CDTF">2017-03-10T02:05:00Z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